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CE36" w14:textId="77777777" w:rsidR="00567024" w:rsidRDefault="00567024" w:rsidP="00567024">
      <w:pPr>
        <w:pStyle w:val="Nadpis3"/>
      </w:pPr>
      <w:r>
        <w:t>Taneční lekce 19. století, podzimní kurz</w:t>
      </w:r>
    </w:p>
    <w:p w14:paraId="6C46C056" w14:textId="3ED92961" w:rsidR="00567024" w:rsidRDefault="00567024" w:rsidP="00567024">
      <w:pPr>
        <w:pStyle w:val="Zkladntext"/>
      </w:pPr>
      <w:r>
        <w:t xml:space="preserve">Cyklus lekcí věnovaný (nejen) skupinovým tancům 18. a 19. století, od rokoka a osvícenství, empír a </w:t>
      </w:r>
      <w:proofErr w:type="spellStart"/>
      <w:r>
        <w:t>regency</w:t>
      </w:r>
      <w:proofErr w:type="spellEnd"/>
      <w:r>
        <w:t xml:space="preserve">, až k biedermeieru, druhému rokoku, </w:t>
      </w:r>
      <w:proofErr w:type="spellStart"/>
      <w:r>
        <w:t>turnýře</w:t>
      </w:r>
      <w:proofErr w:type="spellEnd"/>
      <w:r>
        <w:t>, secesi</w:t>
      </w:r>
      <w:r>
        <w:t xml:space="preserve"> </w:t>
      </w:r>
      <w:r>
        <w:t>i westernu.</w:t>
      </w:r>
      <w:r>
        <w:t xml:space="preserve"> </w:t>
      </w:r>
      <w:r>
        <w:t>Cílem je osvojit si podstatu těchto zajímavých tanců, postavených na kombinaci několika typických figur, a díky tomu zvládnout konkrétní dobové tance tak, aby si je absolventi mohli s potěšením zatančit na dobových bálech i při jiných příležitostech. Velká pozornost bude věnovaná tancům na hudbu W.</w:t>
      </w:r>
      <w:r>
        <w:t xml:space="preserve"> </w:t>
      </w:r>
      <w:r>
        <w:t>A.</w:t>
      </w:r>
      <w:r>
        <w:t xml:space="preserve"> </w:t>
      </w:r>
      <w:r>
        <w:t>Mozarta, neboť příští rok nás čeká velké mozartovské výročí.</w:t>
      </w:r>
    </w:p>
    <w:p w14:paraId="714D9176" w14:textId="77777777" w:rsidR="00567024" w:rsidRDefault="00567024" w:rsidP="00567024">
      <w:pPr>
        <w:pStyle w:val="Zkladntext"/>
        <w:spacing w:after="0" w:line="240" w:lineRule="auto"/>
      </w:pPr>
      <w:r>
        <w:t>Kurz je vhodný pro ty:</w:t>
      </w:r>
    </w:p>
    <w:p w14:paraId="47D23D33" w14:textId="1B3D488E" w:rsidR="00567024" w:rsidRDefault="00567024" w:rsidP="00567024">
      <w:pPr>
        <w:pStyle w:val="Zkladntext"/>
        <w:numPr>
          <w:ilvl w:val="0"/>
          <w:numId w:val="1"/>
        </w:numPr>
        <w:spacing w:after="0" w:line="240" w:lineRule="auto"/>
      </w:pPr>
      <w:r w:rsidRPr="00567024">
        <w:t>kteří chtějí s historickým tancem začít,</w:t>
      </w:r>
    </w:p>
    <w:p w14:paraId="2ACFBCA0" w14:textId="3F835ECA" w:rsidR="00567024" w:rsidRDefault="00567024" w:rsidP="00567024">
      <w:pPr>
        <w:pStyle w:val="Zkladntext"/>
        <w:numPr>
          <w:ilvl w:val="0"/>
          <w:numId w:val="1"/>
        </w:numPr>
        <w:spacing w:after="0" w:line="240" w:lineRule="auto"/>
      </w:pPr>
      <w:r w:rsidRPr="00567024">
        <w:t>kteří by rádi na nějaký dobový ples, ale obávají se, že polka a valčík na to nestačí,</w:t>
      </w:r>
    </w:p>
    <w:p w14:paraId="1A1695ED" w14:textId="41E96828" w:rsidR="00567024" w:rsidRDefault="00567024" w:rsidP="00567024">
      <w:pPr>
        <w:pStyle w:val="Zkladntext"/>
        <w:numPr>
          <w:ilvl w:val="0"/>
          <w:numId w:val="1"/>
        </w:numPr>
        <w:spacing w:after="0" w:line="240" w:lineRule="auto"/>
      </w:pPr>
      <w:r w:rsidRPr="00567024">
        <w:t>kteří propadli kouzlu skupinových tanců založených na kombinaci jednoduchých figur,</w:t>
      </w:r>
    </w:p>
    <w:p w14:paraId="6F826E4D" w14:textId="77777777" w:rsidR="00567024" w:rsidRDefault="00567024" w:rsidP="00567024">
      <w:pPr>
        <w:pStyle w:val="Zkladntext"/>
        <w:numPr>
          <w:ilvl w:val="0"/>
          <w:numId w:val="1"/>
        </w:numPr>
      </w:pPr>
      <w:r>
        <w:t>a samozřejmě pro všechny, kteří si chtějí dobře zatančit.</w:t>
      </w:r>
    </w:p>
    <w:p w14:paraId="79CE6B91" w14:textId="77777777" w:rsidR="00567024" w:rsidRDefault="00567024" w:rsidP="00567024">
      <w:pPr>
        <w:pStyle w:val="Zkladntext"/>
      </w:pPr>
      <w:r>
        <w:t xml:space="preserve">Lektorka: </w:t>
      </w:r>
      <w:r>
        <w:rPr>
          <w:b/>
          <w:bCs/>
        </w:rPr>
        <w:t>Hana Tillmanová</w:t>
      </w:r>
    </w:p>
    <w:p w14:paraId="7F019395" w14:textId="29E97292" w:rsidR="00567024" w:rsidRDefault="00567024" w:rsidP="00567024">
      <w:r>
        <w:rPr>
          <w:b/>
          <w:bCs/>
        </w:rPr>
        <w:t>Časový rozvrh</w:t>
      </w:r>
      <w:r>
        <w:t xml:space="preserve">: výuka bude probíhat v šesti nedělních termínech </w:t>
      </w:r>
      <w:r>
        <w:rPr>
          <w:b/>
          <w:bCs/>
        </w:rPr>
        <w:t>v říjnu a listopadu 202</w:t>
      </w:r>
      <w:r>
        <w:rPr>
          <w:b/>
          <w:bCs/>
        </w:rPr>
        <w:t>4</w:t>
      </w:r>
      <w:r>
        <w:t xml:space="preserve">, </w:t>
      </w:r>
    </w:p>
    <w:p w14:paraId="7A87A958" w14:textId="77777777" w:rsidR="00567024" w:rsidRDefault="00567024" w:rsidP="00567024">
      <w:pPr>
        <w:pStyle w:val="Zkladntext"/>
      </w:pPr>
      <w:r>
        <w:t>vždy od 17:00 do 20:00</w:t>
      </w:r>
    </w:p>
    <w:p w14:paraId="4046407C" w14:textId="77777777" w:rsidR="00567024" w:rsidRDefault="00567024" w:rsidP="00567024">
      <w:pPr>
        <w:pStyle w:val="Zkladntext"/>
        <w:spacing w:after="0" w:line="240" w:lineRule="auto"/>
      </w:pPr>
      <w:r>
        <w:t>1. lekce: 6. října</w:t>
      </w:r>
    </w:p>
    <w:p w14:paraId="6224A5F8" w14:textId="77777777" w:rsidR="00567024" w:rsidRDefault="00567024" w:rsidP="00567024">
      <w:pPr>
        <w:pStyle w:val="Zkladntext"/>
        <w:spacing w:after="0" w:line="240" w:lineRule="auto"/>
      </w:pPr>
      <w:r>
        <w:t>2. lekce: 13. října</w:t>
      </w:r>
    </w:p>
    <w:p w14:paraId="32FFFB87" w14:textId="77777777" w:rsidR="00567024" w:rsidRDefault="00567024" w:rsidP="00567024">
      <w:pPr>
        <w:pStyle w:val="Zkladntext"/>
        <w:spacing w:after="0" w:line="240" w:lineRule="auto"/>
      </w:pPr>
      <w:r>
        <w:t>3. lekce: 20. října</w:t>
      </w:r>
    </w:p>
    <w:p w14:paraId="21613B1E" w14:textId="77777777" w:rsidR="00567024" w:rsidRDefault="00567024" w:rsidP="00567024">
      <w:pPr>
        <w:pStyle w:val="Zkladntext"/>
        <w:spacing w:after="0" w:line="240" w:lineRule="auto"/>
      </w:pPr>
      <w:r>
        <w:t>4. lekce: 3. listopadu</w:t>
      </w:r>
    </w:p>
    <w:p w14:paraId="2A25B5E8" w14:textId="77777777" w:rsidR="00567024" w:rsidRDefault="00567024" w:rsidP="00567024">
      <w:pPr>
        <w:pStyle w:val="Zkladntext"/>
        <w:spacing w:after="0" w:line="240" w:lineRule="auto"/>
      </w:pPr>
      <w:r>
        <w:t>5. lekce: 10. listopadu</w:t>
      </w:r>
    </w:p>
    <w:p w14:paraId="647115C9" w14:textId="03C04E1E" w:rsidR="00567024" w:rsidRDefault="00567024" w:rsidP="00567024">
      <w:pPr>
        <w:pStyle w:val="Zkladntext"/>
      </w:pPr>
      <w:r>
        <w:t>6. lekce: 24. listopadu</w:t>
      </w:r>
    </w:p>
    <w:p w14:paraId="615D9AAE" w14:textId="77777777" w:rsidR="00567024" w:rsidRDefault="00567024" w:rsidP="00567024">
      <w:r>
        <w:rPr>
          <w:b/>
          <w:bCs/>
        </w:rPr>
        <w:t xml:space="preserve">Místo konání: Tyršův dům, </w:t>
      </w:r>
      <w:r>
        <w:t>Újezd 450/40, 118 00 Praha 1; tělocvična T3 v přízemí.</w:t>
      </w:r>
    </w:p>
    <w:p w14:paraId="5F03FD2B" w14:textId="166F6EF0" w:rsidR="00567024" w:rsidRDefault="00567024" w:rsidP="00567024">
      <w:r>
        <w:rPr>
          <w:b/>
          <w:bCs/>
        </w:rPr>
        <w:t>Kurzovné: 2</w:t>
      </w:r>
      <w:r>
        <w:rPr>
          <w:b/>
          <w:bCs/>
        </w:rPr>
        <w:t>40</w:t>
      </w:r>
      <w:r>
        <w:rPr>
          <w:b/>
          <w:bCs/>
        </w:rPr>
        <w:t>0,- Kč</w:t>
      </w:r>
      <w:r>
        <w:t xml:space="preserve"> (za všech 6 lekcí), studenti mají slevu: </w:t>
      </w:r>
      <w:r>
        <w:t>2000</w:t>
      </w:r>
      <w:r>
        <w:t>,- Kč (prosím uvést do přihlášky za jméno).</w:t>
      </w:r>
    </w:p>
    <w:p w14:paraId="37145368" w14:textId="77777777" w:rsidR="00567024" w:rsidRDefault="00567024" w:rsidP="00567024"/>
    <w:p w14:paraId="21D08F21" w14:textId="77777777" w:rsidR="00567024" w:rsidRDefault="00567024" w:rsidP="00567024">
      <w:r>
        <w:t>Úhradu prosím proveďte předem na účet: 670100-2209763606/6210</w:t>
      </w:r>
    </w:p>
    <w:p w14:paraId="590FB05D" w14:textId="77777777" w:rsidR="00567024" w:rsidRDefault="00567024" w:rsidP="00567024"/>
    <w:p w14:paraId="49EDD5A6" w14:textId="188D134D" w:rsidR="00567024" w:rsidRDefault="00567024" w:rsidP="00567024">
      <w:r>
        <w:t xml:space="preserve">Přihlášky prosím zasílejte na mail: </w:t>
      </w:r>
      <w:hyperlink r:id="rId5" w:history="1">
        <w:r>
          <w:rPr>
            <w:rStyle w:val="Hypertextovodkaz"/>
          </w:rPr>
          <w:t>tanec@tillwoman.net</w:t>
        </w:r>
      </w:hyperlink>
      <w:r>
        <w:t xml:space="preserve"> </w:t>
      </w:r>
      <w:r>
        <w:rPr>
          <w:b/>
          <w:bCs/>
        </w:rPr>
        <w:t xml:space="preserve"> do </w:t>
      </w:r>
      <w:r>
        <w:rPr>
          <w:b/>
          <w:bCs/>
        </w:rPr>
        <w:t>30</w:t>
      </w:r>
      <w:r>
        <w:rPr>
          <w:b/>
          <w:bCs/>
        </w:rPr>
        <w:t xml:space="preserve">. </w:t>
      </w:r>
      <w:r>
        <w:rPr>
          <w:b/>
          <w:bCs/>
        </w:rPr>
        <w:t>zá</w:t>
      </w:r>
      <w:r>
        <w:rPr>
          <w:b/>
          <w:bCs/>
        </w:rPr>
        <w:t>ří 202</w:t>
      </w:r>
      <w:r>
        <w:rPr>
          <w:b/>
          <w:bCs/>
        </w:rPr>
        <w:t>4</w:t>
      </w:r>
    </w:p>
    <w:p w14:paraId="442A106E" w14:textId="77777777" w:rsidR="00567024" w:rsidRDefault="00567024" w:rsidP="00567024"/>
    <w:p w14:paraId="1CC51E9C" w14:textId="77777777" w:rsidR="00567024" w:rsidRDefault="00567024" w:rsidP="00567024">
      <w:pPr>
        <w:ind w:left="1200" w:hanging="1185"/>
      </w:pPr>
      <w:r>
        <w:t>---------------------------------------------------------------------------------------------------------------------</w:t>
      </w:r>
    </w:p>
    <w:p w14:paraId="5134078F" w14:textId="2B262F04" w:rsidR="00567024" w:rsidRDefault="00567024" w:rsidP="00567024">
      <w:pPr>
        <w:ind w:left="1200" w:hanging="1185"/>
      </w:pPr>
      <w:r>
        <w:rPr>
          <w:b/>
          <w:bCs/>
          <w:sz w:val="26"/>
          <w:szCs w:val="26"/>
        </w:rPr>
        <w:t xml:space="preserve">Přihláška – taneční seminář: Taneční repertoár 19. století, </w:t>
      </w:r>
      <w:proofErr w:type="gramStart"/>
      <w:r>
        <w:rPr>
          <w:b/>
          <w:bCs/>
          <w:sz w:val="26"/>
          <w:szCs w:val="26"/>
        </w:rPr>
        <w:t>říjen – listopad</w:t>
      </w:r>
      <w:proofErr w:type="gramEnd"/>
      <w:r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4</w:t>
      </w:r>
    </w:p>
    <w:p w14:paraId="5412DE54" w14:textId="77777777" w:rsidR="00567024" w:rsidRDefault="00567024" w:rsidP="00567024">
      <w:pPr>
        <w:ind w:left="1200" w:hanging="1185"/>
        <w:rPr>
          <w:rFonts w:eastAsia="SimSun" w:cs="Mangal"/>
          <w:color w:val="00000A"/>
        </w:rPr>
      </w:pPr>
    </w:p>
    <w:p w14:paraId="72E80D23" w14:textId="77777777" w:rsidR="00567024" w:rsidRDefault="00567024" w:rsidP="00567024">
      <w:pPr>
        <w:pStyle w:val="Zkladntext"/>
      </w:pPr>
      <w:r>
        <w:t>Jméno a příjmení: ..............................................................................................................................</w:t>
      </w:r>
    </w:p>
    <w:p w14:paraId="4B4CE2A3" w14:textId="77777777" w:rsidR="00567024" w:rsidRDefault="00567024" w:rsidP="00567024">
      <w:pPr>
        <w:pStyle w:val="Zkladntext"/>
      </w:pPr>
      <w:r>
        <w:t>Mailová adresa: .................................................................................Telefon: ..................................</w:t>
      </w:r>
    </w:p>
    <w:p w14:paraId="5F9F68D8" w14:textId="77777777" w:rsidR="00567024" w:rsidRDefault="00567024" w:rsidP="00567024">
      <w:pPr>
        <w:pStyle w:val="Zkladntext"/>
      </w:pPr>
      <w:r>
        <w:t>Adresa bydliště: ….............................................................................................................................</w:t>
      </w:r>
    </w:p>
    <w:p w14:paraId="01861A50" w14:textId="77777777" w:rsidR="00567024" w:rsidRDefault="00567024" w:rsidP="00567024">
      <w:pPr>
        <w:pStyle w:val="Zkladntext"/>
      </w:pPr>
      <w:r>
        <w:t xml:space="preserve">Dosavadní taneční zkušenosti nebo taneční cíle a zájmy (není povinné): </w:t>
      </w:r>
    </w:p>
    <w:p w14:paraId="10AC1B80" w14:textId="77777777" w:rsidR="00567024" w:rsidRDefault="00567024" w:rsidP="00567024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35A7A5F7" w14:textId="77777777" w:rsidR="00567024" w:rsidRDefault="00567024" w:rsidP="00567024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7B96B700" w14:textId="77777777" w:rsidR="00567024" w:rsidRDefault="00567024" w:rsidP="00567024">
      <w:pPr>
        <w:pStyle w:val="Zkladntext"/>
      </w:pPr>
      <w:r>
        <w:t>.........................................................................................................................................................…</w:t>
      </w:r>
    </w:p>
    <w:p w14:paraId="5FF7816B" w14:textId="77777777" w:rsidR="00567024" w:rsidRDefault="00567024" w:rsidP="00567024">
      <w:pPr>
        <w:pStyle w:val="Zkladntext"/>
      </w:pPr>
      <w:r>
        <w:rPr>
          <w:rFonts w:eastAsia="Times New Roman" w:cs="Times New Roman"/>
        </w:rPr>
        <w:t>….....................................................................................................................................................…</w:t>
      </w:r>
    </w:p>
    <w:p w14:paraId="647401EC" w14:textId="4E471EF7" w:rsidR="00A764F0" w:rsidRPr="00567024" w:rsidRDefault="00567024" w:rsidP="00567024">
      <w:pPr>
        <w:pStyle w:val="Zkladntext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……………………………………………………………………………………………………….</w:t>
      </w:r>
    </w:p>
    <w:sectPr w:rsidR="00A764F0" w:rsidRPr="00567024" w:rsidSect="0056702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CFC"/>
    <w:multiLevelType w:val="multilevel"/>
    <w:tmpl w:val="39920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3786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24"/>
    <w:rsid w:val="001E46E2"/>
    <w:rsid w:val="002A2D80"/>
    <w:rsid w:val="00567024"/>
    <w:rsid w:val="005D3716"/>
    <w:rsid w:val="00A7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5E1D"/>
  <w15:chartTrackingRefBased/>
  <w15:docId w15:val="{2EDDB13E-326C-4434-B641-1CD727EC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0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Zkladntext"/>
    <w:link w:val="Nadpis3Char"/>
    <w:uiPriority w:val="9"/>
    <w:unhideWhenUsed/>
    <w:qFormat/>
    <w:rsid w:val="00567024"/>
    <w:pPr>
      <w:keepNext/>
      <w:spacing w:before="2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67024"/>
    <w:rPr>
      <w:rFonts w:ascii="Liberation Sans" w:eastAsia="Microsoft YaHei" w:hAnsi="Liberation Sans" w:cs="Arial"/>
      <w:b/>
      <w:bCs/>
      <w:kern w:val="3"/>
      <w:sz w:val="28"/>
      <w:szCs w:val="28"/>
      <w:lang w:eastAsia="zh-CN" w:bidi="hi-IN"/>
    </w:rPr>
  </w:style>
  <w:style w:type="character" w:styleId="Hypertextovodkaz">
    <w:name w:val="Hyperlink"/>
    <w:rsid w:val="00567024"/>
    <w:rPr>
      <w:color w:val="000080"/>
      <w:u w:val="single"/>
    </w:rPr>
  </w:style>
  <w:style w:type="paragraph" w:styleId="Zkladntext">
    <w:name w:val="Body Text"/>
    <w:basedOn w:val="Normln"/>
    <w:link w:val="ZkladntextChar"/>
    <w:rsid w:val="00567024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567024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ec@tillwoma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Tillmanová</dc:creator>
  <cp:keywords/>
  <dc:description/>
  <cp:lastModifiedBy>Hana Tillmanová</cp:lastModifiedBy>
  <cp:revision>1</cp:revision>
  <dcterms:created xsi:type="dcterms:W3CDTF">2024-05-27T17:56:00Z</dcterms:created>
  <dcterms:modified xsi:type="dcterms:W3CDTF">2024-05-27T18:07:00Z</dcterms:modified>
</cp:coreProperties>
</file>